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89" w:rsidRPr="008862C1" w:rsidRDefault="00D67589" w:rsidP="00886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2C1">
        <w:rPr>
          <w:b/>
          <w:noProof/>
          <w:sz w:val="32"/>
          <w:szCs w:val="28"/>
        </w:rPr>
        <w:t>Муниципальное</w:t>
      </w:r>
      <w:r w:rsidRPr="008862C1">
        <w:rPr>
          <w:b/>
          <w:noProof/>
          <w:color w:val="FF0000"/>
          <w:sz w:val="32"/>
          <w:szCs w:val="28"/>
        </w:rPr>
        <w:t xml:space="preserve"> </w:t>
      </w:r>
      <w:r w:rsidRPr="008862C1">
        <w:rPr>
          <w:rFonts w:ascii="Times New Roman" w:hAnsi="Times New Roman" w:cs="Times New Roman"/>
          <w:b/>
          <w:sz w:val="28"/>
          <w:szCs w:val="24"/>
        </w:rPr>
        <w:t xml:space="preserve">бюджетное дошкольное образовательное                                           </w:t>
      </w:r>
    </w:p>
    <w:p w:rsidR="00D67589" w:rsidRPr="008862C1" w:rsidRDefault="00D67589" w:rsidP="00886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2C1">
        <w:rPr>
          <w:rFonts w:ascii="Times New Roman" w:hAnsi="Times New Roman" w:cs="Times New Roman"/>
          <w:b/>
          <w:sz w:val="28"/>
          <w:szCs w:val="24"/>
        </w:rPr>
        <w:t xml:space="preserve"> учреждение детский сад № 18      «Солнышко</w:t>
      </w:r>
    </w:p>
    <w:p w:rsidR="00D67589" w:rsidRDefault="00D67589" w:rsidP="00D67589">
      <w:pPr>
        <w:ind w:left="-142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51890" cy="1164590"/>
            <wp:effectExtent l="19050" t="0" r="0" b="0"/>
            <wp:docPr id="1" name="Рисунок 1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</w:p>
    <w:p w:rsidR="00D67589" w:rsidRDefault="00D67589" w:rsidP="00D67589">
      <w:pPr>
        <w:ind w:left="-142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z w:val="36"/>
          <w:szCs w:val="36"/>
          <w:lang w:eastAsia="en-US"/>
        </w:rPr>
        <w:t>ГАЗЕТА  ДЛЯ РОДИТЕЛЕЙ</w:t>
      </w:r>
    </w:p>
    <w:p w:rsidR="00D67589" w:rsidRDefault="00D67589" w:rsidP="00D675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70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5340"/>
      </w:tblGrid>
      <w:tr w:rsidR="006D36E5" w:rsidTr="006D36E5">
        <w:trPr>
          <w:trHeight w:val="5375"/>
        </w:trPr>
        <w:tc>
          <w:tcPr>
            <w:tcW w:w="5671" w:type="dxa"/>
            <w:shd w:val="clear" w:color="auto" w:fill="00B0F0"/>
          </w:tcPr>
          <w:p w:rsidR="006D36E5" w:rsidRPr="00CB780F" w:rsidRDefault="006D36E5" w:rsidP="006D36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CB780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АНОНС</w:t>
            </w:r>
          </w:p>
          <w:p w:rsidR="006D36E5" w:rsidRPr="00062DAC" w:rsidRDefault="006D36E5" w:rsidP="006D36E5">
            <w:pPr>
              <w:rPr>
                <w:sz w:val="32"/>
                <w:szCs w:val="32"/>
                <w:lang w:eastAsia="en-US"/>
              </w:rPr>
            </w:pPr>
            <w:r w:rsidRPr="00062DAC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>Притча о создании женщины</w:t>
            </w:r>
          </w:p>
          <w:p w:rsidR="006D36E5" w:rsidRDefault="006D36E5" w:rsidP="006D36E5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 w:rsidRPr="00062DAC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>Всемирный день людей с синдромом Дауна</w:t>
            </w:r>
          </w:p>
          <w:p w:rsidR="006D36E5" w:rsidRPr="00062DAC" w:rsidRDefault="006D36E5" w:rsidP="006D36E5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</w:p>
          <w:p w:rsidR="006D36E5" w:rsidRPr="00062DAC" w:rsidRDefault="006D36E5" w:rsidP="006D36E5">
            <w:pPr>
              <w:spacing w:after="12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 w:rsidRPr="00062DAC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>Советы родителям «Воспитание у дошкольников толерантного отношения к детям с ограниченными возможностями здоровья»</w:t>
            </w:r>
          </w:p>
          <w:p w:rsidR="006D36E5" w:rsidRPr="00062DAC" w:rsidRDefault="006D36E5" w:rsidP="006D36E5">
            <w:pPr>
              <w:spacing w:after="120" w:line="240" w:lineRule="auto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</w:pPr>
            <w:r w:rsidRPr="00062DAC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51"/>
              </w:rPr>
              <w:t xml:space="preserve"> Детские  странички «Сказка о грубом слове уходи»,  ребусы, головоломки</w:t>
            </w:r>
          </w:p>
          <w:p w:rsidR="006D36E5" w:rsidRDefault="006D36E5" w:rsidP="006D36E5">
            <w:pPr>
              <w:spacing w:after="375" w:line="300" w:lineRule="atLeast"/>
              <w:textAlignment w:val="baseline"/>
              <w:rPr>
                <w:sz w:val="36"/>
                <w:szCs w:val="36"/>
                <w:lang w:eastAsia="en-US"/>
              </w:rPr>
            </w:pPr>
          </w:p>
        </w:tc>
        <w:tc>
          <w:tcPr>
            <w:tcW w:w="5340" w:type="dxa"/>
            <w:shd w:val="clear" w:color="auto" w:fill="00B0F0"/>
          </w:tcPr>
          <w:p w:rsidR="006D36E5" w:rsidRDefault="006D36E5" w:rsidP="006D36E5">
            <w:pPr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</w:p>
          <w:p w:rsidR="006D36E5" w:rsidRDefault="006D36E5" w:rsidP="006D36E5">
            <w:pPr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638300" cy="1333500"/>
                  <wp:effectExtent l="0" t="0" r="0" b="0"/>
                  <wp:docPr id="2" name="Рисунок 27" descr="56d43e8b17a43fa01f6e33ed935f6f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56d43e8b17a43fa01f6e33ed935f6f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6E5" w:rsidRDefault="006D36E5" w:rsidP="006D36E5">
            <w:pPr>
              <w:spacing w:after="375" w:line="300" w:lineRule="atLeast"/>
              <w:textAlignment w:val="baseline"/>
              <w:rPr>
                <w:sz w:val="36"/>
                <w:szCs w:val="36"/>
                <w:lang w:eastAsia="en-US"/>
              </w:rPr>
            </w:pP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t>Пусть всегда женский день не кончается,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Пусть поют в Вашу честь ручейки,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Пусть солнышко Вам улыбается,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А мужчины Вам дарят цветы.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С первой капелью, с последней метелью,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С праздником ранней весны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Вас поздравляем, сердечно желаем</w:t>
            </w:r>
            <w:r w:rsidRPr="00062DAC">
              <w:rPr>
                <w:rFonts w:ascii="Monotype Corsiva" w:hAnsi="Monotype Corsiva"/>
                <w:b/>
                <w:color w:val="17365D"/>
                <w:sz w:val="28"/>
                <w:szCs w:val="32"/>
              </w:rPr>
              <w:br/>
              <w:t>Радости, счастья, здоровья, любви!</w:t>
            </w:r>
          </w:p>
        </w:tc>
      </w:tr>
    </w:tbl>
    <w:p w:rsidR="00D67589" w:rsidRDefault="00477E1A" w:rsidP="00D67589">
      <w:pPr>
        <w:ind w:left="-142"/>
        <w:jc w:val="center"/>
        <w:rPr>
          <w:sz w:val="144"/>
        </w:rPr>
      </w:pPr>
      <w:r w:rsidRPr="00477E1A">
        <w:rPr>
          <w:sz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8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ЯК"/>
          </v:shape>
        </w:pict>
      </w:r>
    </w:p>
    <w:p w:rsidR="006D36E5" w:rsidRDefault="00062DAC" w:rsidP="006D36E5">
      <w:pPr>
        <w:ind w:left="-142"/>
        <w:jc w:val="center"/>
        <w:rPr>
          <w:sz w:val="36"/>
          <w:szCs w:val="36"/>
          <w:lang w:eastAsia="en-US"/>
        </w:rPr>
      </w:pPr>
      <w:r w:rsidRPr="007B4F64">
        <w:rPr>
          <w:noProof/>
          <w:sz w:val="32"/>
          <w:szCs w:val="32"/>
        </w:rPr>
        <w:drawing>
          <wp:inline distT="0" distB="0" distL="0" distR="0">
            <wp:extent cx="1000125" cy="695325"/>
            <wp:effectExtent l="0" t="0" r="0" b="0"/>
            <wp:docPr id="3" name="Рисунок 1" descr="PatoPs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oPsy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1A" w:rsidRDefault="00D67589" w:rsidP="008862C1">
      <w:pPr>
        <w:spacing w:after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Март 2017</w:t>
      </w:r>
    </w:p>
    <w:p w:rsidR="00CB780F" w:rsidRDefault="008862C1" w:rsidP="00CB780F">
      <w:pPr>
        <w:spacing w:after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г</w:t>
      </w:r>
      <w:proofErr w:type="gramStart"/>
      <w:r>
        <w:rPr>
          <w:sz w:val="32"/>
          <w:szCs w:val="32"/>
          <w:lang w:eastAsia="en-US"/>
        </w:rPr>
        <w:t>.П</w:t>
      </w:r>
      <w:proofErr w:type="gramEnd"/>
      <w:r>
        <w:rPr>
          <w:sz w:val="32"/>
          <w:szCs w:val="32"/>
          <w:lang w:eastAsia="en-US"/>
        </w:rPr>
        <w:t xml:space="preserve">риморско </w:t>
      </w:r>
      <w:r w:rsidR="00CB780F">
        <w:rPr>
          <w:sz w:val="32"/>
          <w:szCs w:val="32"/>
          <w:lang w:eastAsia="en-US"/>
        </w:rPr>
        <w:t>–</w:t>
      </w:r>
      <w:r>
        <w:rPr>
          <w:sz w:val="32"/>
          <w:szCs w:val="32"/>
          <w:lang w:eastAsia="en-US"/>
        </w:rPr>
        <w:t xml:space="preserve"> Ахтарск</w:t>
      </w:r>
    </w:p>
    <w:p w:rsidR="00FE62F6" w:rsidRPr="007C3A1A" w:rsidRDefault="00FE62F6" w:rsidP="006D36E5">
      <w:pPr>
        <w:shd w:val="clear" w:color="auto" w:fill="00B0F0"/>
        <w:spacing w:after="0"/>
        <w:jc w:val="center"/>
        <w:rPr>
          <w:sz w:val="32"/>
          <w:szCs w:val="32"/>
          <w:lang w:eastAsia="en-US"/>
        </w:rPr>
      </w:pPr>
      <w:r>
        <w:rPr>
          <w:rFonts w:ascii="Helvetica" w:hAnsi="Helvetica"/>
          <w:color w:val="111111"/>
          <w:sz w:val="56"/>
          <w:szCs w:val="56"/>
        </w:rPr>
        <w:lastRenderedPageBreak/>
        <w:t>Притча о создании женщины</w:t>
      </w:r>
    </w:p>
    <w:p w:rsidR="00FE62F6" w:rsidRPr="00FE62F6" w:rsidRDefault="00FE62F6" w:rsidP="00C4686B">
      <w:pPr>
        <w:pStyle w:val="1"/>
        <w:spacing w:before="0" w:after="105" w:line="645" w:lineRule="atLeast"/>
        <w:jc w:val="center"/>
        <w:rPr>
          <w:rFonts w:asciiTheme="minorHAnsi" w:hAnsiTheme="minorHAnsi"/>
          <w:color w:val="111111"/>
          <w:sz w:val="56"/>
          <w:szCs w:val="56"/>
        </w:rPr>
      </w:pPr>
      <w:r>
        <w:rPr>
          <w:rFonts w:ascii="Helvetica" w:hAnsi="Helvetica"/>
          <w:noProof/>
          <w:color w:val="222222"/>
          <w:lang w:eastAsia="ru-RU"/>
        </w:rPr>
        <w:drawing>
          <wp:inline distT="0" distB="0" distL="0" distR="0">
            <wp:extent cx="5048250" cy="3048000"/>
            <wp:effectExtent l="19050" t="0" r="0" b="0"/>
            <wp:docPr id="7" name="Рисунок 5" descr="parable-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ble-wom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53" cy="304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Шестой день близился к концу, мир полностью был готов, когда Бог решил создать женщину. Через несколько часов напряженного труда к нему подошел старший ангел и удивлённо спросил: «Почему ты тратишь так много времени на её создание? Всех остальных живых существ на планете ты создавал за считанные минуты».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 вздохнул и ответил: «Это будет уникальное существо, которое поможет привнести гармонию, любовь и красоту в мир. Взгляни на список запланированных спецификаций для неё: более 200 составных частей, но её движения должны быть грациозными и изящными. Она будет излечивать себя </w:t>
      </w:r>
      <w:proofErr w:type="gramStart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сама</w:t>
      </w:r>
      <w:proofErr w:type="gramEnd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облегчать боль людей рядом с ней. Она будет слаба, но в случае необходимости сможет работать и по 18 часов в сутки. У неё будет всего 2 руки, но они смогут обнять каждого близкого человека, причем так, чтобы одарить любовью, наполнить заботой и облегчить боль, физическую или душевную».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Ангел не поверил своим ушам.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И это стандартная комплектация? Да здесь же работы на неделю!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Нет, – ответил Всевышний, – Я доделаю всё сегодня, и она будет моей любимицей.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Ангел не стал перечить, но подошел и прикоснулся к последнему проекту Господа.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Ого, она такая мягкая и нежная!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Да, – воскликнул Бог, – но в этой нежности скрывается сила и выдержка, которую ты и представить себе не можешь. Я долго размышлял над тем, как соединить хрупкость и мощь, красоту и силу – и совсем недавно нашёл решение. А так как все остальные проекты уже готовы и закрыты, я внедрю все эти новшества в женщину.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Неужели она будет при этом мыслящим существом? – не мог поверить ангел.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И мыслящим, и прекрасным, и глубоко чувствующим, – ответил Бог.</w:t>
      </w:r>
      <w:proofErr w:type="gramEnd"/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Ангел восхищенно взглянул на женщину.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Действительно красива. Пожалуй, самое красивое созданное тобой существо.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Он притронулся к её лицу: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Кажется, от избытка вложенных в неё качеств она немного протекает.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Нет, не протекает, – усмехнулся Господь. – Это слёзы. В них будет </w:t>
      </w:r>
      <w:proofErr w:type="gramStart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превращаться</w:t>
      </w:r>
      <w:proofErr w:type="gramEnd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уходить из неё печаль, одиночество, страдания и горести.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Ангел был действительно впечатлен.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Господи, ты всё продумал. </w:t>
      </w:r>
      <w:proofErr w:type="gramStart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Женщина</w:t>
      </w:r>
      <w:proofErr w:type="gramEnd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самом деле получилась изумительной!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 да! – воскликнул Всевышний. – Она потрясающа. Она будет наполнять мир красотой, а её силы смогут удивить даже мужчину. В ней сможет ужиться всё, вплоть до противоположностей. Она сможет улыбаться, даже когда хочется плакать и сможет помочь </w:t>
      </w:r>
      <w:proofErr w:type="gramStart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даже когда сама нуждается в помощи. Её силы, качества и помощь </w:t>
      </w:r>
      <w:proofErr w:type="gramStart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ближнему</w:t>
      </w:r>
      <w:proofErr w:type="gramEnd"/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проявляться во всем, даже во взгляде…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Ангел стоял и зачарованно смотрел на женщину. А Господь вздохнул: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К сожалению, базовая комплектация невозможна без одного недостатка, который даже я не в силах изменить. Мы задаём все предпосылки, но не можем управлять сознанием. Женщина должна прийти к этому сама и исправить его, иначе он испортит ей всю жизнь.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Что же это? – удивился ангел.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hAnsi="Times New Roman" w:cs="Times New Roman"/>
          <w:color w:val="000000" w:themeColor="text1"/>
          <w:sz w:val="28"/>
          <w:szCs w:val="28"/>
        </w:rPr>
        <w:t>– Она не знает себе цену</w:t>
      </w:r>
    </w:p>
    <w:p w:rsidR="00FE62F6" w:rsidRPr="00BB3A71" w:rsidRDefault="00FE62F6" w:rsidP="00BB3A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7CF" w:rsidRPr="00FE62F6" w:rsidRDefault="00A537CF" w:rsidP="00BB3A71">
      <w:pPr>
        <w:pStyle w:val="a7"/>
        <w:spacing w:before="0" w:beforeAutospacing="0" w:after="0" w:afterAutospacing="0" w:line="435" w:lineRule="atLeast"/>
        <w:jc w:val="center"/>
        <w:rPr>
          <w:rFonts w:ascii="Helvetica" w:hAnsi="Helvetica"/>
          <w:color w:val="222222"/>
        </w:rPr>
      </w:pPr>
      <w:r w:rsidRPr="000C3908">
        <w:rPr>
          <w:rFonts w:ascii="Arial" w:hAnsi="Arial" w:cs="Arial"/>
          <w:b/>
          <w:bCs/>
          <w:color w:val="000000"/>
          <w:kern w:val="36"/>
          <w:sz w:val="40"/>
          <w:szCs w:val="51"/>
        </w:rPr>
        <w:t>Всемирный день людей</w:t>
      </w:r>
    </w:p>
    <w:p w:rsidR="00A537CF" w:rsidRPr="000C3908" w:rsidRDefault="00A537CF" w:rsidP="00BB3A71">
      <w:pPr>
        <w:spacing w:after="0" w:line="570" w:lineRule="atLeast"/>
        <w:ind w:left="397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51"/>
        </w:rPr>
      </w:pPr>
      <w:r w:rsidRPr="000C3908">
        <w:rPr>
          <w:rFonts w:ascii="Arial" w:eastAsia="Times New Roman" w:hAnsi="Arial" w:cs="Arial"/>
          <w:b/>
          <w:bCs/>
          <w:color w:val="000000"/>
          <w:kern w:val="36"/>
          <w:sz w:val="40"/>
          <w:szCs w:val="51"/>
        </w:rPr>
        <w:t>с синдромом Дауна</w:t>
      </w:r>
    </w:p>
    <w:p w:rsidR="00A537CF" w:rsidRDefault="00A537CF" w:rsidP="00A537CF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rFonts w:ascii="inherit" w:eastAsia="Times New Roman" w:hAnsi="inherit" w:cs="Arial"/>
          <w:noProof/>
          <w:color w:val="333333"/>
          <w:sz w:val="21"/>
          <w:szCs w:val="21"/>
        </w:rPr>
        <w:drawing>
          <wp:inline distT="0" distB="0" distL="0" distR="0">
            <wp:extent cx="5029200" cy="2705100"/>
            <wp:effectExtent l="19050" t="0" r="0" b="0"/>
            <wp:docPr id="6" name="Рисунок 1" descr="Ребенок с синдромом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с синдромом Дау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02" cy="270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CF" w:rsidRDefault="00A537CF" w:rsidP="00A537CF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A537CF" w:rsidRPr="00BB3A71" w:rsidRDefault="00A537CF" w:rsidP="00BB3A71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 w:themeColor="text1"/>
          <w:sz w:val="21"/>
          <w:szCs w:val="21"/>
        </w:rPr>
      </w:pPr>
    </w:p>
    <w:p w:rsidR="00A537CF" w:rsidRPr="00BB3A71" w:rsidRDefault="00477E1A" w:rsidP="00BB3A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A537CF"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21 марта</w:t>
        </w:r>
      </w:hyperlink>
      <w:r w:rsidR="00A537CF"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 мире ежегодно отмечается Всемирный день людей с синдромом Дауна (World Down Syndrome Day).</w:t>
      </w:r>
    </w:p>
    <w:p w:rsidR="00A537CF" w:rsidRPr="00BB3A71" w:rsidRDefault="00A537CF" w:rsidP="00BB3A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он был проведен </w:t>
      </w:r>
      <w:hyperlink r:id="rId12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 2006 году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37CF" w:rsidRPr="00BB3A71" w:rsidRDefault="00A537CF" w:rsidP="00BB3A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 проведении дня было принято по инициативе Международной (IDSA) и Европейской (EDSA) ассоциаций Даун-</w:t>
      </w:r>
      <w:proofErr w:type="gramStart"/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индром на VI международном симпозиуме по синдрому Дауна, который проходил в Пальма-де-Майорка (Испания). В декабре 2011 года Генеральная Ассамблея ООН </w:t>
      </w:r>
      <w:hyperlink r:id="rId13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предложила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 2012 года отмечать этот день всем государствам и международным организациям, чтобы повысить уровень информированности общества о синдроме Дауна.  </w:t>
      </w: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День и месяц</w:t>
      </w: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 этого события были выбраны не случайно — они символически отражают природу возникновения патологии. Март выбран потому, что синдром Дауна представляет собой трисомию (март — третий месяц года) по 21 хромосоме (поэтому и 21 марта).</w:t>
      </w:r>
    </w:p>
    <w:p w:rsidR="00A537CF" w:rsidRPr="00BB3A71" w:rsidRDefault="00A537CF" w:rsidP="00BB3A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Синдром Дауна впервые </w:t>
      </w:r>
      <w:hyperlink r:id="rId14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описал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 1866 году британский врач Джон Лэнгдон Даун. Почти сто лет спустя, в 1959 году, французский ученый Жером Лежен обосновал генетическое происхождение синдрома.</w:t>
      </w: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15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Синдром Дауна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заболевание, возникающее в результате генетической аномалии, при которой в организме человека появляется дополнительная хромосома (вместо двух хромосом 21 присутствует три); в результате общее количество хромосом становится равным 47, тогда как в норме оно должно равняться 46. Синдром Дауна является наиболее часто выявляемой генной </w:t>
      </w:r>
      <w:hyperlink r:id="rId16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патологией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 распространен во всех регионах мира и не зависит от качества жизни и состояния здоровья родителей. Причины возникновения синдрома Дауна до конца не изучены. Одним из выявленных факторов, который увеличивает риск развития аномалии, является возраст матери. Риск развития синдрома Дауна при беременности увеличивается у женщин старше 35 лет, однако за счет более высоких коэффициентов рождаемости у молодых женщин, 80% детей с синдромом Дауна рождаются у женщин моложе 35 лет.</w:t>
      </w:r>
    </w:p>
    <w:p w:rsidR="00A537CF" w:rsidRPr="00BB3A71" w:rsidRDefault="00A537CF" w:rsidP="00BB3A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людей с синдромом Дауна характерны некоторые внешние отличительные </w:t>
      </w:r>
      <w:hyperlink r:id="rId17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черты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плоская форма лица и переносицы, короткая шея, маленькие уши, раскосые глаза (на радужной оболочке могут присутствовать небольшие белые пятна); короткие руки, ноги и пальцы, на ладонях расположена только одна складка.</w:t>
      </w:r>
    </w:p>
    <w:p w:rsidR="00A537CF" w:rsidRPr="00BB3A71" w:rsidRDefault="00A537CF" w:rsidP="00BB3A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таких людей обычно отмечается слабый мышечный тонус, гиперподвижность суставов, низкий рост, иногда — открытый рот (в связи с низким тонусом мышц и особым строением неба). Часто дети с синдромом Дауна </w:t>
      </w:r>
      <w:hyperlink r:id="rId18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отстают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 развитии аналитического мышления, в других областях они развиваются медленнее, чем их сверстники, но могут достигать нормального уровня развития, хоть и несколько позже.  Многие из них могут </w:t>
      </w:r>
      <w:hyperlink r:id="rId19" w:tgtFrame="_blank" w:history="1">
        <w:r w:rsidRPr="00BB3A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освоить профессию</w:t>
        </w:r>
      </w:hyperlink>
      <w:r w:rsidRPr="00B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достичь оптимального качества жизни и заботиться о себе самостоятельно. Человек с синдромом Дауна может получить высшее образование, устроиться на работу и завести семью.</w:t>
      </w:r>
    </w:p>
    <w:p w:rsidR="00A537CF" w:rsidRDefault="00A537CF" w:rsidP="002E1DD8">
      <w:pPr>
        <w:spacing w:after="375" w:line="300" w:lineRule="atLeast"/>
        <w:textAlignment w:val="baseline"/>
        <w:rPr>
          <w:rFonts w:eastAsia="Times New Roman" w:cs="Times New Roman"/>
          <w:b/>
          <w:bCs/>
          <w:caps/>
          <w:kern w:val="36"/>
          <w:sz w:val="28"/>
          <w:szCs w:val="28"/>
        </w:rPr>
      </w:pPr>
    </w:p>
    <w:p w:rsidR="002E1DD8" w:rsidRDefault="00A537CF" w:rsidP="002E1DD8">
      <w:pPr>
        <w:spacing w:after="375" w:line="300" w:lineRule="atLeast"/>
        <w:textAlignment w:val="baseline"/>
        <w:rPr>
          <w:rFonts w:eastAsia="Times New Roman" w:cs="Times New Roman"/>
          <w:b/>
          <w:bCs/>
          <w:caps/>
          <w:kern w:val="36"/>
          <w:sz w:val="28"/>
          <w:szCs w:val="28"/>
        </w:rPr>
      </w:pPr>
      <w:r w:rsidRPr="00A537CF">
        <w:rPr>
          <w:rFonts w:eastAsia="Times New Roman" w:cs="Times New Roman"/>
          <w:b/>
          <w:bCs/>
          <w:caps/>
          <w:noProof/>
          <w:kern w:val="36"/>
          <w:sz w:val="28"/>
          <w:szCs w:val="28"/>
        </w:rPr>
        <w:lastRenderedPageBreak/>
        <w:drawing>
          <wp:inline distT="0" distB="0" distL="0" distR="0">
            <wp:extent cx="5937511" cy="3356386"/>
            <wp:effectExtent l="19050" t="0" r="6089" b="0"/>
            <wp:docPr id="8" name="Рисунок 5" descr="http://i.srcn-prichal.ru/u/9b/b86860690111e5a3d68bae05026438/-/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srcn-prichal.ru/u/9b/b86860690111e5a3d68bae05026438/-/deti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D8" w:rsidRDefault="002E1DD8" w:rsidP="002E1DD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</w:rPr>
      </w:pPr>
      <w:r w:rsidRPr="002E1DD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8"/>
        </w:rPr>
        <w:t>ВОСПИТАНИЕ У Дошкольников ТОЛЕРАНТНОГО ОТНОШЕНИЯ К ДЕТЯМ С ОГРАНИЧЕННЫМИ ВОЗМОЖНОСТЯМИ ЗДОРОВЬЯ.</w:t>
      </w:r>
    </w:p>
    <w:p w:rsidR="002E1DD8" w:rsidRDefault="002E1DD8" w:rsidP="002E1DD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2E1DD8" w:rsidRDefault="002E1DD8" w:rsidP="002E1DD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«Если я чем-то на тебя не похож, я этим вовсе</w:t>
      </w: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</w:t>
      </w:r>
    </w:p>
    <w:p w:rsidR="002E1DD8" w:rsidRPr="002E1DD8" w:rsidRDefault="002E1DD8" w:rsidP="002E1DD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оскорбляю тебя, а, напротив, одаряю».</w:t>
      </w:r>
    </w:p>
    <w:p w:rsidR="002E1DD8" w:rsidRDefault="002E1DD8" w:rsidP="002E1DD8">
      <w:pPr>
        <w:shd w:val="clear" w:color="auto" w:fill="FFFFFF"/>
        <w:spacing w:after="0" w:line="292" w:lineRule="atLeast"/>
        <w:jc w:val="right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Антуан де Сент-Экзюпери</w:t>
      </w:r>
    </w:p>
    <w:p w:rsidR="002E1DD8" w:rsidRDefault="002E1DD8" w:rsidP="002E1D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Одной из задач воспитания   является освоение ребёнком общечеловеческих ценностей, среди которых выделяется права человека, на свободу, уважение человеческих достоинств, заботу о людях, сострадание, принятие другого человека таким, каков он есть, то, что сейчас определяется термином «толерантность». Начинать эту работу необходимо уже в раннем детстве,   поэтому формирование у детей  толерантного и терпимого отношения к сверстникам, имеющим проблемы в здоровье, не таким, как все, является одной из главных задач нравственного воспитания. Ведь отношение к этим детям часто бывает пренебрежительным или безразличным, ровесники порой не умеют общаться, играть, участвовать с ними в совместной деятельности. Именно в детстве, дошкольном возрасте необходимо учить детей ориентироваться на огорчения, затруднения сверстников, оказывать им действенную помощь, сочувствовать, разделять с ними радость, печаль и другие чувства.</w:t>
      </w:r>
    </w:p>
    <w:p w:rsidR="002E1DD8" w:rsidRDefault="002E1DD8" w:rsidP="002E1D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 Что же должны делать родители, чтобы стимулировать развитие терпимого отношения к детям-инвалидам?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Во-первых, необходимо вести работу по преодолению агрессивности и конфликтности детей, если таковые имеют место быть.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Во-вторых, организовывать взаимодействие и сотрудничество детей, правильно объединяя их для игры, занятий, выполнения трудовых поручений и т. д., учитывая принцип равенства позиции в общении.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В-третьих, повышать чувствительность к ситуациям и состояниям сверстников, воспитывать умение принимать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какие они есть, развивать понимание партнеров по взаимодействию, терпение к ним.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В-четвертых, использовать любые стихийно возникающие моменты для оказания действенной помощи ровеснику, целенаправленно создавать проблемные ситуации, стимулируя активность детей на позитивный выход из них.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 задачи решаются в ходе формирования у дошкольников способности проявлять терпимое отношение к детям-инвалидам?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1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 формировать представление о том, что ценность человека не зависит от его способностей и достижений, каждый человек способен чувствовать и думать, имеет право на общение и на то, чтобы быть услышанным. Все люди нуждаются в поддержке и дружбе ровесников.</w:t>
      </w:r>
    </w:p>
    <w:p w:rsidR="002E1DD8" w:rsidRDefault="002E1DD8" w:rsidP="002E1DD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терпимое отношение возможно только на основе проявлений дружелюбия, симпатии, умения замечать состояния другого человека, позитивно разрешать конфликты.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должен научиться выдержке и терпению.</w:t>
      </w:r>
    </w:p>
    <w:p w:rsidR="002E1DD8" w:rsidRDefault="002E1DD8" w:rsidP="002E1D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большое значение приобретает развитие у дошкольников эмпатии (сопереживания), сочувствия, содействия.</w:t>
      </w:r>
    </w:p>
    <w:p w:rsidR="002E1DD8" w:rsidRPr="00211212" w:rsidRDefault="002E1DD8" w:rsidP="002E1DD8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должен освоить элементарные навыки принятия другого человека, даже если его внешний вид, речь, действия, поведение вызывают негативные эмоции.</w:t>
      </w:r>
    </w:p>
    <w:p w:rsidR="00211212" w:rsidRDefault="00211212" w:rsidP="00211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</w:p>
    <w:p w:rsidR="00211212" w:rsidRPr="00211212" w:rsidRDefault="00211212" w:rsidP="002112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1"/>
          <w:sz w:val="28"/>
          <w:szCs w:val="28"/>
        </w:rPr>
      </w:pPr>
    </w:p>
    <w:p w:rsidR="002E1DD8" w:rsidRDefault="00C4686B" w:rsidP="00D67589">
      <w:pPr>
        <w:jc w:val="center"/>
      </w:pPr>
      <w:r w:rsidRPr="00C4686B">
        <w:rPr>
          <w:noProof/>
        </w:rPr>
        <w:drawing>
          <wp:inline distT="0" distB="0" distL="0" distR="0">
            <wp:extent cx="3676650" cy="2438400"/>
            <wp:effectExtent l="19050" t="0" r="0" b="0"/>
            <wp:docPr id="4" name="Рисунок 22" descr="Хочется весн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чется весны картинк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13" cy="244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12" w:rsidRDefault="00211212" w:rsidP="00D67589">
      <w:pPr>
        <w:jc w:val="center"/>
      </w:pPr>
    </w:p>
    <w:p w:rsidR="0070282D" w:rsidRDefault="0070282D" w:rsidP="0070282D">
      <w:pPr>
        <w:jc w:val="center"/>
        <w:rPr>
          <w:rFonts w:ascii="Calibri" w:eastAsia="Times New Roman" w:hAnsi="Calibri" w:cs="Times New Roman"/>
          <w:b/>
          <w:caps/>
          <w:sz w:val="32"/>
          <w:szCs w:val="32"/>
        </w:rPr>
      </w:pPr>
    </w:p>
    <w:p w:rsidR="0070282D" w:rsidRDefault="0070282D" w:rsidP="00C4686B">
      <w:pPr>
        <w:rPr>
          <w:rFonts w:ascii="Calibri" w:eastAsia="Times New Roman" w:hAnsi="Calibri" w:cs="Times New Roman"/>
          <w:b/>
          <w:caps/>
          <w:sz w:val="32"/>
          <w:szCs w:val="32"/>
        </w:rPr>
      </w:pPr>
    </w:p>
    <w:p w:rsidR="0070282D" w:rsidRDefault="0070282D" w:rsidP="0070282D">
      <w:pPr>
        <w:jc w:val="center"/>
        <w:rPr>
          <w:rFonts w:ascii="Calibri" w:eastAsia="Times New Roman" w:hAnsi="Calibri" w:cs="Times New Roman"/>
          <w:b/>
          <w:caps/>
          <w:sz w:val="32"/>
          <w:szCs w:val="32"/>
        </w:rPr>
      </w:pPr>
      <w:r w:rsidRPr="0070282D">
        <w:rPr>
          <w:rFonts w:ascii="Calibri" w:eastAsia="Times New Roman" w:hAnsi="Calibri" w:cs="Times New Roman"/>
          <w:b/>
          <w:cap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2850" cy="10648950"/>
            <wp:effectExtent l="19050" t="0" r="0" b="0"/>
            <wp:wrapNone/>
            <wp:docPr id="13" name="Рисунок 13" descr="Рисунки весн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 весны для дете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2D" w:rsidRDefault="0070282D" w:rsidP="0070282D">
      <w:pPr>
        <w:jc w:val="center"/>
        <w:rPr>
          <w:rFonts w:ascii="Calibri" w:eastAsia="Times New Roman" w:hAnsi="Calibri" w:cs="Times New Roman"/>
          <w:b/>
          <w:caps/>
          <w:sz w:val="32"/>
          <w:szCs w:val="32"/>
        </w:rPr>
      </w:pPr>
      <w:r w:rsidRPr="00404EF6">
        <w:rPr>
          <w:rFonts w:ascii="Calibri" w:eastAsia="Times New Roman" w:hAnsi="Calibri" w:cs="Times New Roman"/>
          <w:b/>
          <w:caps/>
          <w:sz w:val="32"/>
          <w:szCs w:val="32"/>
        </w:rPr>
        <w:t>Сказка о грубом слове « Уходи»</w:t>
      </w:r>
    </w:p>
    <w:p w:rsidR="0070282D" w:rsidRPr="006F0F2E" w:rsidRDefault="0070282D" w:rsidP="0070282D">
      <w:pPr>
        <w:jc w:val="center"/>
        <w:rPr>
          <w:rFonts w:ascii="Calibri" w:eastAsia="Times New Roman" w:hAnsi="Calibri" w:cs="Times New Roman"/>
          <w:b/>
          <w:caps/>
          <w:sz w:val="32"/>
          <w:szCs w:val="32"/>
        </w:rPr>
      </w:pPr>
      <w:r w:rsidRPr="006F0F2E">
        <w:rPr>
          <w:rFonts w:ascii="Calibri" w:eastAsia="Times New Roman" w:hAnsi="Calibri" w:cs="Times New Roman"/>
          <w:sz w:val="28"/>
          <w:szCs w:val="32"/>
        </w:rPr>
        <w:t>Проблемы, с которыми работает сказка: повышенная тревожность, ко</w:t>
      </w:r>
      <w:r>
        <w:rPr>
          <w:rFonts w:ascii="Calibri" w:eastAsia="Times New Roman" w:hAnsi="Calibri" w:cs="Times New Roman"/>
          <w:sz w:val="28"/>
          <w:szCs w:val="32"/>
        </w:rPr>
        <w:t>нфликтное поведение, агрессия, к</w:t>
      </w:r>
      <w:r w:rsidRPr="006F0F2E">
        <w:rPr>
          <w:rFonts w:ascii="Calibri" w:eastAsia="Times New Roman" w:hAnsi="Calibri" w:cs="Times New Roman"/>
          <w:sz w:val="28"/>
          <w:szCs w:val="32"/>
        </w:rPr>
        <w:t>апризность.</w:t>
      </w:r>
    </w:p>
    <w:p w:rsidR="0070282D" w:rsidRPr="000C3908" w:rsidRDefault="0070282D" w:rsidP="0070282D">
      <w:pPr>
        <w:spacing w:after="0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Маша и Ойка построили дом из кубиков</w:t>
      </w:r>
      <w:proofErr w:type="gramStart"/>
      <w:r w:rsidRPr="000C3908">
        <w:rPr>
          <w:rFonts w:ascii="Calibri" w:eastAsia="Times New Roman" w:hAnsi="Calibri" w:cs="Times New Roman"/>
          <w:sz w:val="28"/>
          <w:szCs w:val="32"/>
        </w:rPr>
        <w:t>.П</w:t>
      </w:r>
      <w:proofErr w:type="gramEnd"/>
      <w:r w:rsidRPr="000C3908">
        <w:rPr>
          <w:rFonts w:ascii="Calibri" w:eastAsia="Times New Roman" w:hAnsi="Calibri" w:cs="Times New Roman"/>
          <w:sz w:val="28"/>
          <w:szCs w:val="32"/>
        </w:rPr>
        <w:t>рибежал  Мышонок и говорит: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Какой красивый дом! Можно я буду в нем жить?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Уходи отсюда, Мышонок! – сказала Ойка грубым голосом.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Заплакала Маша: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Зачем ты прогнала Мышонка? Мышонок хороший.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И ты тоже уходи, Машка! – сказала Ойка грубым голосом.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Маша обиделась и ушла.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Заглянуло в окно Солнце.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 xml:space="preserve">- Как тебе не стыдно, Ойка! – сказало Солнце. – 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Маша твоя подружка. Разве можно подружке говорить уходи?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Ойка подбежала к окну и закричала  Солнцу: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И ты тоже уходи!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 xml:space="preserve">Ничего не сказало Солнце и ушло с неба куда-то. Стало темно. Совсем-совсем темно. Пошла </w:t>
      </w:r>
      <w:proofErr w:type="gramStart"/>
      <w:r w:rsidRPr="000C3908">
        <w:rPr>
          <w:rFonts w:ascii="Calibri" w:eastAsia="Times New Roman" w:hAnsi="Calibri" w:cs="Times New Roman"/>
          <w:sz w:val="28"/>
          <w:szCs w:val="32"/>
        </w:rPr>
        <w:t>Ойка в</w:t>
      </w:r>
      <w:proofErr w:type="gramEnd"/>
      <w:r w:rsidRPr="000C3908">
        <w:rPr>
          <w:rFonts w:ascii="Calibri" w:eastAsia="Times New Roman" w:hAnsi="Calibri" w:cs="Times New Roman"/>
          <w:sz w:val="28"/>
          <w:szCs w:val="32"/>
        </w:rPr>
        <w:t xml:space="preserve"> лес. И в лесу тоже темно. Ходила-ходила </w:t>
      </w:r>
      <w:proofErr w:type="gramStart"/>
      <w:r w:rsidRPr="000C3908">
        <w:rPr>
          <w:rFonts w:ascii="Calibri" w:eastAsia="Times New Roman" w:hAnsi="Calibri" w:cs="Times New Roman"/>
          <w:sz w:val="28"/>
          <w:szCs w:val="32"/>
        </w:rPr>
        <w:t>Ойка в</w:t>
      </w:r>
      <w:proofErr w:type="gramEnd"/>
      <w:r w:rsidRPr="000C3908">
        <w:rPr>
          <w:rFonts w:ascii="Calibri" w:eastAsia="Times New Roman" w:hAnsi="Calibri" w:cs="Times New Roman"/>
          <w:sz w:val="28"/>
          <w:szCs w:val="32"/>
        </w:rPr>
        <w:t xml:space="preserve"> темноте, чуть в большую яму не упала.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Страшно стало Ойке.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Куда же я иду? – заплакала Ойка. – Где мой дом? Я так попаду прямо к Серому Волку! Ой, больше никогда никому я не буду говорить уходи.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Услыхало Солнце ее слова и вышло на небо. Стало светло и тепло.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А тут как раз идет Маша.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Обрадовалась Ойка, говорит: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- Идем ко мне, Маша. Построим новый дом для Мышонка. Пускай он там живет.</w:t>
      </w:r>
    </w:p>
    <w:p w:rsidR="0070282D" w:rsidRPr="000C3908" w:rsidRDefault="0070282D" w:rsidP="0070282D">
      <w:pPr>
        <w:spacing w:after="0"/>
        <w:rPr>
          <w:rFonts w:ascii="Calibri" w:eastAsia="Times New Roman" w:hAnsi="Calibri" w:cs="Times New Roman"/>
          <w:b/>
          <w:sz w:val="28"/>
          <w:szCs w:val="32"/>
        </w:rPr>
      </w:pPr>
      <w:r w:rsidRPr="000C3908">
        <w:rPr>
          <w:rFonts w:ascii="Calibri" w:eastAsia="Times New Roman" w:hAnsi="Calibri" w:cs="Times New Roman"/>
          <w:b/>
          <w:sz w:val="28"/>
          <w:szCs w:val="32"/>
        </w:rPr>
        <w:t>Работа со сказкой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Дети слушают сказку о грубом слове «Уходи».</w:t>
      </w:r>
    </w:p>
    <w:p w:rsidR="0070282D" w:rsidRPr="000C3908" w:rsidRDefault="0070282D" w:rsidP="0070282D">
      <w:pPr>
        <w:spacing w:after="0"/>
        <w:ind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После прослушивания сказки психолог задает вопросы:</w:t>
      </w:r>
    </w:p>
    <w:p w:rsidR="0070282D" w:rsidRPr="000C3908" w:rsidRDefault="0070282D" w:rsidP="0070282D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Правильно ли вела себя Ойка, когда обидела мышонка, Машу, Солнце?</w:t>
      </w:r>
    </w:p>
    <w:p w:rsidR="0070282D" w:rsidRPr="000C3908" w:rsidRDefault="0070282D" w:rsidP="0070282D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Что после этого случилось с Ойкой?</w:t>
      </w:r>
    </w:p>
    <w:p w:rsidR="0070282D" w:rsidRPr="000C3908" w:rsidRDefault="0070282D" w:rsidP="0070282D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Почему Ойке стало страшно?</w:t>
      </w:r>
    </w:p>
    <w:p w:rsidR="0070282D" w:rsidRPr="000C3908" w:rsidRDefault="0070282D" w:rsidP="0070282D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09"/>
        <w:rPr>
          <w:rFonts w:ascii="Calibri" w:eastAsia="Times New Roman" w:hAnsi="Calibri" w:cs="Times New Roman"/>
          <w:sz w:val="28"/>
          <w:szCs w:val="32"/>
        </w:rPr>
      </w:pPr>
      <w:r w:rsidRPr="000C3908">
        <w:rPr>
          <w:rFonts w:ascii="Calibri" w:eastAsia="Times New Roman" w:hAnsi="Calibri" w:cs="Times New Roman"/>
          <w:sz w:val="28"/>
          <w:szCs w:val="32"/>
        </w:rPr>
        <w:t>Как бы вы поступили на месте Ойки?</w:t>
      </w:r>
    </w:p>
    <w:p w:rsidR="0070282D" w:rsidRDefault="0070282D" w:rsidP="0070282D"/>
    <w:p w:rsidR="0070282D" w:rsidRDefault="00477E1A" w:rsidP="0070282D">
      <w:pPr>
        <w:jc w:val="center"/>
        <w:rPr>
          <w:b/>
          <w:i/>
          <w:sz w:val="52"/>
          <w:szCs w:val="52"/>
        </w:rPr>
      </w:pPr>
      <w:r w:rsidRPr="00477E1A">
        <w:rPr>
          <w:b/>
          <w:i/>
          <w:sz w:val="52"/>
          <w:szCs w:val="52"/>
        </w:rPr>
        <w:lastRenderedPageBreak/>
        <w:pict>
          <v:shape id="_x0000_i1026" type="#_x0000_t136" style="width:409.5pt;height:28.5pt" fillcolor="#369" stroked="f">
            <v:shadow on="t" color="#b2b2b2" opacity="52429f" offset="3pt"/>
            <v:textpath style="font-family:&quot;Times New Roman&quot;;v-text-kern:t" trim="t" fitpath="t" string="&quot;Ребусы и головоломки для детей&quot;"/>
          </v:shape>
        </w:pict>
      </w:r>
    </w:p>
    <w:p w:rsidR="0070282D" w:rsidRPr="008563B0" w:rsidRDefault="0070282D" w:rsidP="0070282D">
      <w:pPr>
        <w:jc w:val="center"/>
        <w:rPr>
          <w:sz w:val="28"/>
          <w:szCs w:val="28"/>
        </w:rPr>
      </w:pPr>
      <w:r w:rsidRPr="008563B0">
        <w:rPr>
          <w:i/>
          <w:sz w:val="28"/>
          <w:szCs w:val="28"/>
        </w:rPr>
        <w:t xml:space="preserve">Пока </w:t>
      </w:r>
      <w:r w:rsidRPr="008563B0">
        <w:rPr>
          <w:rStyle w:val="apple-style-span"/>
          <w:i/>
          <w:color w:val="000000"/>
          <w:sz w:val="28"/>
          <w:szCs w:val="28"/>
        </w:rPr>
        <w:t>божьи коровки отдыхают на подсолнухе, подбери каждой букашке пару по количеству точек.</w:t>
      </w:r>
    </w:p>
    <w:p w:rsidR="0070282D" w:rsidRDefault="0070282D" w:rsidP="0070282D">
      <w:pPr>
        <w:jc w:val="center"/>
        <w:rPr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3608705" cy="2830830"/>
            <wp:effectExtent l="19050" t="0" r="0" b="0"/>
            <wp:docPr id="9" name="Рисунок 6" descr="http://www.vseodetyah.com/editorfiles/13s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vseodetyah.com/editorfiles/13sm(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2D" w:rsidRDefault="0070282D" w:rsidP="0070282D">
      <w:pPr>
        <w:pStyle w:val="a7"/>
        <w:spacing w:before="0" w:beforeAutospacing="0" w:after="150" w:afterAutospacing="0"/>
        <w:jc w:val="center"/>
        <w:rPr>
          <w:i/>
          <w:color w:val="000000"/>
          <w:sz w:val="40"/>
          <w:szCs w:val="40"/>
        </w:rPr>
      </w:pPr>
      <w:r w:rsidRPr="00EA27E4">
        <w:rPr>
          <w:i/>
          <w:color w:val="000000"/>
          <w:sz w:val="32"/>
          <w:szCs w:val="32"/>
        </w:rPr>
        <w:t>Найди отличия между</w:t>
      </w:r>
      <w:r>
        <w:rPr>
          <w:i/>
          <w:color w:val="000000"/>
          <w:sz w:val="32"/>
          <w:szCs w:val="32"/>
        </w:rPr>
        <w:t xml:space="preserve"> д</w:t>
      </w:r>
      <w:r w:rsidRPr="00EA27E4">
        <w:rPr>
          <w:i/>
          <w:color w:val="000000"/>
          <w:sz w:val="32"/>
          <w:szCs w:val="32"/>
        </w:rPr>
        <w:t>евочкой и ее отображением</w:t>
      </w:r>
      <w:r w:rsidRPr="00E401F1">
        <w:rPr>
          <w:i/>
          <w:color w:val="000000"/>
          <w:sz w:val="40"/>
          <w:szCs w:val="40"/>
        </w:rPr>
        <w:t>.</w:t>
      </w:r>
    </w:p>
    <w:p w:rsidR="0070282D" w:rsidRPr="00E401F1" w:rsidRDefault="0070282D" w:rsidP="0070282D">
      <w:pPr>
        <w:pStyle w:val="a7"/>
        <w:spacing w:before="0" w:beforeAutospacing="0" w:after="150" w:afterAutospacing="0"/>
        <w:jc w:val="center"/>
        <w:rPr>
          <w:i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276860</wp:posOffset>
            </wp:positionV>
            <wp:extent cx="3370580" cy="4307205"/>
            <wp:effectExtent l="19050" t="0" r="1270" b="0"/>
            <wp:wrapSquare wrapText="bothSides"/>
            <wp:docPr id="10" name="Рисунок 9" descr="http://www.vseodetyah.com/editorfil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vseodetyah.com/editorfiles/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430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2D" w:rsidRDefault="0070282D" w:rsidP="0070282D">
      <w:pPr>
        <w:ind w:left="709"/>
        <w:jc w:val="center"/>
      </w:pPr>
    </w:p>
    <w:p w:rsidR="0070282D" w:rsidRDefault="0070282D" w:rsidP="0070282D">
      <w:pPr>
        <w:jc w:val="both"/>
      </w:pPr>
    </w:p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70282D" w:rsidRPr="00EA27E4" w:rsidRDefault="0070282D" w:rsidP="0070282D"/>
    <w:p w:rsidR="00211212" w:rsidRDefault="00211212" w:rsidP="00D67589">
      <w:pPr>
        <w:jc w:val="center"/>
      </w:pPr>
    </w:p>
    <w:p w:rsidR="00211212" w:rsidRDefault="00211212" w:rsidP="00D67589">
      <w:pPr>
        <w:jc w:val="center"/>
      </w:pPr>
    </w:p>
    <w:p w:rsidR="006D36E5" w:rsidRDefault="006D36E5" w:rsidP="006D36E5">
      <w:pPr>
        <w:shd w:val="clear" w:color="auto" w:fill="0070C0"/>
        <w:spacing w:after="120"/>
        <w:rPr>
          <w:b/>
          <w:color w:val="FF0000"/>
          <w:sz w:val="32"/>
        </w:rPr>
      </w:pPr>
    </w:p>
    <w:p w:rsidR="006D36E5" w:rsidRDefault="006D36E5" w:rsidP="006D36E5">
      <w:pPr>
        <w:shd w:val="clear" w:color="auto" w:fill="0070C0"/>
        <w:spacing w:after="120"/>
        <w:rPr>
          <w:b/>
          <w:color w:val="FF0000"/>
          <w:sz w:val="32"/>
        </w:rPr>
      </w:pPr>
    </w:p>
    <w:p w:rsidR="006D36E5" w:rsidRDefault="006D36E5" w:rsidP="006D36E5">
      <w:pPr>
        <w:shd w:val="clear" w:color="auto" w:fill="0070C0"/>
        <w:spacing w:after="120"/>
        <w:rPr>
          <w:b/>
          <w:color w:val="FF0000"/>
          <w:sz w:val="32"/>
        </w:rPr>
      </w:pPr>
    </w:p>
    <w:p w:rsidR="00211212" w:rsidRDefault="00C4686B" w:rsidP="006D36E5">
      <w:pPr>
        <w:shd w:val="clear" w:color="auto" w:fill="0070C0"/>
        <w:spacing w:after="12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</w:t>
      </w:r>
      <w:r w:rsidR="006D36E5" w:rsidRPr="006D36E5">
        <w:rPr>
          <w:b/>
          <w:color w:val="FF0000"/>
          <w:sz w:val="32"/>
        </w:rPr>
        <w:t>Г</w:t>
      </w:r>
      <w:r w:rsidR="006D36E5">
        <w:rPr>
          <w:b/>
          <w:color w:val="FF0000"/>
          <w:sz w:val="32"/>
        </w:rPr>
        <w:t>азету</w:t>
      </w:r>
      <w:r w:rsidR="006D36E5" w:rsidRPr="006D36E5">
        <w:rPr>
          <w:b/>
          <w:color w:val="FF0000"/>
          <w:sz w:val="32"/>
        </w:rPr>
        <w:t xml:space="preserve"> выпускают</w:t>
      </w:r>
      <w:proofErr w:type="gramStart"/>
      <w:r w:rsidR="006D36E5" w:rsidRPr="006D36E5">
        <w:rPr>
          <w:b/>
          <w:color w:val="FF0000"/>
          <w:sz w:val="32"/>
        </w:rPr>
        <w:t xml:space="preserve"> </w:t>
      </w:r>
      <w:r w:rsidR="008862C1" w:rsidRPr="006D36E5">
        <w:rPr>
          <w:b/>
          <w:color w:val="FF0000"/>
          <w:sz w:val="32"/>
        </w:rPr>
        <w:t>:</w:t>
      </w:r>
      <w:proofErr w:type="gramEnd"/>
    </w:p>
    <w:p w:rsidR="0053092A" w:rsidRPr="006D36E5" w:rsidRDefault="0053092A" w:rsidP="006D36E5">
      <w:pPr>
        <w:shd w:val="clear" w:color="auto" w:fill="0070C0"/>
        <w:spacing w:after="120"/>
        <w:rPr>
          <w:b/>
          <w:color w:val="FF0000"/>
          <w:sz w:val="32"/>
        </w:rPr>
      </w:pPr>
    </w:p>
    <w:p w:rsidR="00CB780F" w:rsidRPr="006D36E5" w:rsidRDefault="00CB780F" w:rsidP="006D36E5">
      <w:pPr>
        <w:shd w:val="clear" w:color="auto" w:fill="0070C0"/>
        <w:spacing w:after="120"/>
        <w:jc w:val="center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>педагог-психолог – Шафаростова Ирина Филипповна</w:t>
      </w:r>
    </w:p>
    <w:p w:rsidR="008862C1" w:rsidRDefault="00CB780F" w:rsidP="006D36E5">
      <w:pPr>
        <w:shd w:val="clear" w:color="auto" w:fill="0070C0"/>
        <w:spacing w:after="120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 xml:space="preserve">                       с</w:t>
      </w:r>
      <w:r w:rsidR="008862C1" w:rsidRPr="006D36E5">
        <w:rPr>
          <w:b/>
          <w:color w:val="FF0000"/>
          <w:sz w:val="32"/>
        </w:rPr>
        <w:t>оциальный педагог – Модина Ольга Васильевна.</w:t>
      </w:r>
    </w:p>
    <w:p w:rsidR="0053092A" w:rsidRPr="006D36E5" w:rsidRDefault="0053092A" w:rsidP="006D36E5">
      <w:pPr>
        <w:shd w:val="clear" w:color="auto" w:fill="0070C0"/>
        <w:spacing w:after="120"/>
        <w:rPr>
          <w:b/>
          <w:color w:val="FF0000"/>
          <w:sz w:val="32"/>
        </w:rPr>
      </w:pPr>
    </w:p>
    <w:p w:rsidR="008862C1" w:rsidRPr="006D36E5" w:rsidRDefault="008862C1" w:rsidP="006D36E5">
      <w:pPr>
        <w:shd w:val="clear" w:color="auto" w:fill="0070C0"/>
        <w:spacing w:after="120"/>
        <w:jc w:val="center"/>
        <w:rPr>
          <w:b/>
          <w:color w:val="FF0000"/>
          <w:sz w:val="32"/>
        </w:rPr>
      </w:pPr>
      <w:r w:rsidRPr="006D36E5">
        <w:rPr>
          <w:b/>
          <w:color w:val="FF0000"/>
          <w:sz w:val="32"/>
        </w:rPr>
        <w:t>газета выходит один раз в месяц.</w:t>
      </w:r>
    </w:p>
    <w:p w:rsidR="008862C1" w:rsidRDefault="008862C1" w:rsidP="006D36E5">
      <w:pPr>
        <w:shd w:val="clear" w:color="auto" w:fill="0070C0"/>
        <w:spacing w:after="120"/>
        <w:jc w:val="center"/>
        <w:rPr>
          <w:b/>
          <w:sz w:val="32"/>
        </w:rPr>
      </w:pPr>
      <w:r w:rsidRPr="006D36E5">
        <w:rPr>
          <w:b/>
          <w:color w:val="FF0000"/>
          <w:sz w:val="32"/>
        </w:rPr>
        <w:t>В газете используется материал сети интернет</w:t>
      </w:r>
      <w:r w:rsidR="00CB780F" w:rsidRPr="006D36E5">
        <w:rPr>
          <w:b/>
          <w:sz w:val="32"/>
        </w:rPr>
        <w:t>.</w:t>
      </w:r>
    </w:p>
    <w:p w:rsidR="006D36E5" w:rsidRDefault="006D36E5" w:rsidP="006D36E5">
      <w:pPr>
        <w:shd w:val="clear" w:color="auto" w:fill="0070C0"/>
        <w:spacing w:after="120"/>
        <w:jc w:val="center"/>
        <w:rPr>
          <w:b/>
          <w:sz w:val="32"/>
        </w:rPr>
      </w:pPr>
    </w:p>
    <w:p w:rsidR="006D36E5" w:rsidRDefault="006D36E5" w:rsidP="006D36E5">
      <w:pPr>
        <w:shd w:val="clear" w:color="auto" w:fill="0070C0"/>
        <w:spacing w:after="120"/>
        <w:jc w:val="center"/>
        <w:rPr>
          <w:b/>
          <w:sz w:val="32"/>
        </w:rPr>
      </w:pPr>
    </w:p>
    <w:p w:rsidR="006D36E5" w:rsidRDefault="00C4686B" w:rsidP="006D36E5">
      <w:pPr>
        <w:shd w:val="clear" w:color="auto" w:fill="0070C0"/>
        <w:spacing w:after="120"/>
        <w:jc w:val="center"/>
        <w:rPr>
          <w:b/>
          <w:sz w:val="32"/>
        </w:rPr>
      </w:pPr>
      <w:r w:rsidRPr="00C4686B">
        <w:rPr>
          <w:b/>
          <w:noProof/>
          <w:sz w:val="32"/>
        </w:rPr>
        <w:drawing>
          <wp:inline distT="0" distB="0" distL="0" distR="0">
            <wp:extent cx="3619500" cy="2847975"/>
            <wp:effectExtent l="0" t="0" r="0" b="0"/>
            <wp:docPr id="5" name="Рисунок 1" descr="PatoPs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oPsy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E5" w:rsidRDefault="006D36E5" w:rsidP="00BB3A71">
      <w:pPr>
        <w:shd w:val="clear" w:color="auto" w:fill="0070C0"/>
        <w:spacing w:after="120"/>
        <w:rPr>
          <w:b/>
          <w:sz w:val="32"/>
        </w:rPr>
      </w:pPr>
    </w:p>
    <w:p w:rsidR="006D36E5" w:rsidRDefault="006D36E5" w:rsidP="00C4686B">
      <w:pPr>
        <w:shd w:val="clear" w:color="auto" w:fill="0070C0"/>
        <w:spacing w:after="120"/>
        <w:rPr>
          <w:b/>
          <w:sz w:val="32"/>
        </w:rPr>
      </w:pPr>
    </w:p>
    <w:p w:rsidR="006D36E5" w:rsidRDefault="006D36E5" w:rsidP="00BB3A71">
      <w:pPr>
        <w:shd w:val="clear" w:color="auto" w:fill="0070C0"/>
        <w:spacing w:after="120"/>
        <w:rPr>
          <w:b/>
          <w:sz w:val="32"/>
        </w:rPr>
      </w:pPr>
    </w:p>
    <w:p w:rsidR="006D36E5" w:rsidRPr="006D36E5" w:rsidRDefault="006D36E5" w:rsidP="00C4686B">
      <w:pPr>
        <w:shd w:val="clear" w:color="auto" w:fill="0070C0"/>
        <w:spacing w:after="120"/>
        <w:rPr>
          <w:b/>
          <w:sz w:val="32"/>
        </w:rPr>
      </w:pPr>
    </w:p>
    <w:p w:rsidR="00211212" w:rsidRDefault="00211212" w:rsidP="00211212"/>
    <w:sectPr w:rsidR="00211212" w:rsidSect="00FD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FE033D5"/>
    <w:multiLevelType w:val="hybridMultilevel"/>
    <w:tmpl w:val="567064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C7D56"/>
    <w:multiLevelType w:val="hybridMultilevel"/>
    <w:tmpl w:val="2A5435AE"/>
    <w:lvl w:ilvl="0" w:tplc="53741A7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4A76BB6"/>
    <w:multiLevelType w:val="hybridMultilevel"/>
    <w:tmpl w:val="48A2F6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1C261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89"/>
    <w:rsid w:val="00055AB8"/>
    <w:rsid w:val="00062DAC"/>
    <w:rsid w:val="000E2980"/>
    <w:rsid w:val="00211212"/>
    <w:rsid w:val="002C0761"/>
    <w:rsid w:val="002E1DD8"/>
    <w:rsid w:val="00321C12"/>
    <w:rsid w:val="00477E1A"/>
    <w:rsid w:val="0053092A"/>
    <w:rsid w:val="005D4EA7"/>
    <w:rsid w:val="006259CE"/>
    <w:rsid w:val="006D36E5"/>
    <w:rsid w:val="0070282D"/>
    <w:rsid w:val="007B4F64"/>
    <w:rsid w:val="007C3A1A"/>
    <w:rsid w:val="008862C1"/>
    <w:rsid w:val="009F45CA"/>
    <w:rsid w:val="00A537CF"/>
    <w:rsid w:val="00BB3A71"/>
    <w:rsid w:val="00BB7778"/>
    <w:rsid w:val="00C4686B"/>
    <w:rsid w:val="00CB780F"/>
    <w:rsid w:val="00D67589"/>
    <w:rsid w:val="00F134FA"/>
    <w:rsid w:val="00FA193F"/>
    <w:rsid w:val="00FD5867"/>
    <w:rsid w:val="00FE0635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8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6758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6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589"/>
  </w:style>
  <w:style w:type="character" w:customStyle="1" w:styleId="apple-style-span">
    <w:name w:val="apple-style-span"/>
    <w:basedOn w:val="a0"/>
    <w:rsid w:val="0070282D"/>
  </w:style>
  <w:style w:type="character" w:styleId="a8">
    <w:name w:val="FollowedHyperlink"/>
    <w:basedOn w:val="a0"/>
    <w:uiPriority w:val="99"/>
    <w:semiHidden/>
    <w:unhideWhenUsed/>
    <w:rsid w:val="007028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">
    <w:name w:val="copyright"/>
    <w:basedOn w:val="a0"/>
    <w:rsid w:val="00FE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4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islife.ru/articles/view/2170" TargetMode="External"/><Relationship Id="rId18" Type="http://schemas.openxmlformats.org/officeDocument/2006/relationships/hyperlink" Target="http://ria.ru/disabled_deti/20140808/1019297095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3.jpeg"/><Relationship Id="rId12" Type="http://schemas.openxmlformats.org/officeDocument/2006/relationships/hyperlink" Target="https://worlddownsyndromeday.org/about-wdsd" TargetMode="External"/><Relationship Id="rId17" Type="http://schemas.openxmlformats.org/officeDocument/2006/relationships/hyperlink" Target="http://www.cdc.gov/ncbddd/birthdefects/DownSyndrom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dss.org/Down-Syndrome/Down-Syndrome-Facts/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un.org/ru/events/downsyndromeday/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medic/6624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yperlink" Target="http://www.nichd.nih.gov/health/topics/down/conditioninfo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downsideup.org/ru/sindrom-dauna/sindrom-dauna-chto-eto" TargetMode="External"/><Relationship Id="rId22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7D58-5734-4B5E-A869-180CA030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2017-03-20T10:22:00Z</dcterms:created>
  <dcterms:modified xsi:type="dcterms:W3CDTF">2017-04-24T10:50:00Z</dcterms:modified>
</cp:coreProperties>
</file>