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E1" w:rsidRDefault="001E6CBC" w:rsidP="00F36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-462915</wp:posOffset>
            </wp:positionH>
            <wp:positionV relativeFrom="margin">
              <wp:posOffset>-8890</wp:posOffset>
            </wp:positionV>
            <wp:extent cx="1104900" cy="1238250"/>
            <wp:effectExtent l="19050" t="0" r="0" b="0"/>
            <wp:wrapSquare wrapText="bothSides"/>
            <wp:docPr id="4" name="Рисунок 2" descr="F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7E1" w:rsidRPr="00F367E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№18 «Солнышко»</w:t>
      </w:r>
    </w:p>
    <w:p w:rsidR="00F367E1" w:rsidRDefault="00F367E1" w:rsidP="00F36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7E1" w:rsidRDefault="00F367E1" w:rsidP="00F36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7E1" w:rsidRDefault="00F47754" w:rsidP="00F3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75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19pt;height:196.5pt" fillcolor="#369" stroked="f">
            <v:shadow on="t" color="#b2b2b2" opacity="52429f" offset="3pt"/>
            <v:textpath style="font-family:&quot;Times New Roman&quot;;v-text-kern:t" trim="t" fitpath="t" string="&quot;Как быстро &#10;выучить наизусть&#10; стихотворение с ребёнком&quot;"/>
          </v:shape>
        </w:pict>
      </w:r>
    </w:p>
    <w:p w:rsidR="00FC1847" w:rsidRPr="001E6CBC" w:rsidRDefault="001E6CBC" w:rsidP="00FC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1E6CBC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Памятка для родителей</w:t>
      </w:r>
    </w:p>
    <w:p w:rsidR="001E6CBC" w:rsidRDefault="00ED4009" w:rsidP="00FC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(подготовила воспитатель СкакунВ.В.)</w:t>
      </w:r>
    </w:p>
    <w:p w:rsidR="001E6CBC" w:rsidRDefault="001E6CBC" w:rsidP="00FC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E6CBC" w:rsidRDefault="001E6CBC" w:rsidP="00FC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E6CBC" w:rsidRDefault="001E6CBC" w:rsidP="00FC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E6CBC" w:rsidRDefault="001E6CBC" w:rsidP="00FC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E6CBC" w:rsidRDefault="001E6CBC" w:rsidP="00FC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1E6CBC" w:rsidRDefault="001E6CBC" w:rsidP="00FC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риморско-Ахтарск </w:t>
      </w:r>
    </w:p>
    <w:p w:rsidR="001E6CBC" w:rsidRPr="00FC1847" w:rsidRDefault="001E6CBC" w:rsidP="00FC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2018 г.</w:t>
      </w:r>
    </w:p>
    <w:p w:rsidR="00FC1847" w:rsidRDefault="00FC1847" w:rsidP="00FC1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465" w:rsidRDefault="007B7670" w:rsidP="00FC246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Не для всех малышей заучивание стихотворений является проблемой. Для некоторых даже наоборот: они молниеносно запоминают то, что им особенно нравится. </w:t>
      </w:r>
    </w:p>
    <w:p w:rsidR="007B7670" w:rsidRDefault="007B7670" w:rsidP="00FC246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есть и такие детки, которым запоминать стихи сложно, для которых это просто каторжный труд.</w:t>
      </w:r>
    </w:p>
    <w:p w:rsidR="007B7670" w:rsidRDefault="007B7670" w:rsidP="00FC246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Почему? Чаще всего, потому что стихотворение он учит неправильно.</w:t>
      </w:r>
    </w:p>
    <w:p w:rsidR="00FC2465" w:rsidRDefault="00FC2465" w:rsidP="00FC246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</w:p>
    <w:p w:rsidR="00FC2465" w:rsidRDefault="00FC2465" w:rsidP="00FC2465">
      <w:pPr>
        <w:pStyle w:val="c0"/>
        <w:shd w:val="clear" w:color="auto" w:fill="FFFFFF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637709" cy="2019300"/>
            <wp:effectExtent l="19050" t="0" r="0" b="0"/>
            <wp:docPr id="1" name="Рисунок 8" descr="https://im0-tub-ru.yandex.net/i?id=413d6012087c1d424dd72dea77a1f3b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413d6012087c1d424dd72dea77a1f3b6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95" cy="202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465" w:rsidRDefault="00FC2465" w:rsidP="00FC246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</w:p>
    <w:p w:rsidR="007B7670" w:rsidRDefault="007B7670" w:rsidP="00FC2465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родители не знают, как учить с ребенком стихи, с чего начать, на что обратить внимание при заучивании.</w:t>
      </w:r>
    </w:p>
    <w:p w:rsidR="007B7670" w:rsidRDefault="007B7670" w:rsidP="00FC246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не подорвать добрых отношений с ребёнком, не требовать от него невозможно</w:t>
      </w:r>
      <w:r w:rsidR="00FC2465">
        <w:rPr>
          <w:rStyle w:val="c1"/>
          <w:color w:val="000000"/>
          <w:sz w:val="28"/>
          <w:szCs w:val="28"/>
        </w:rPr>
        <w:t>го, предлагаем</w:t>
      </w:r>
      <w:r>
        <w:rPr>
          <w:rStyle w:val="c1"/>
          <w:color w:val="000000"/>
          <w:sz w:val="28"/>
          <w:szCs w:val="28"/>
        </w:rPr>
        <w:t xml:space="preserve"> воспользоваться некоторыми секретами  заучивания стихотворений.</w:t>
      </w:r>
    </w:p>
    <w:p w:rsidR="00693980" w:rsidRDefault="00FC1847" w:rsidP="0069398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 </w:t>
      </w:r>
      <w:r w:rsidR="00693980">
        <w:rPr>
          <w:rStyle w:val="c1"/>
          <w:color w:val="000000"/>
          <w:sz w:val="28"/>
          <w:szCs w:val="28"/>
        </w:rPr>
        <w:t>Существуют разные методы, помогающие учить стихи с детьми, из которых родители смогут выбрать тот, который будет удобен им и ребенку</w:t>
      </w:r>
      <w:r w:rsidR="00507D4A">
        <w:rPr>
          <w:rStyle w:val="c1"/>
          <w:color w:val="000000"/>
          <w:sz w:val="28"/>
          <w:szCs w:val="28"/>
        </w:rPr>
        <w:t>,</w:t>
      </w:r>
      <w:r w:rsidR="00693980">
        <w:rPr>
          <w:rStyle w:val="c1"/>
          <w:color w:val="000000"/>
          <w:sz w:val="28"/>
          <w:szCs w:val="28"/>
        </w:rPr>
        <w:t xml:space="preserve"> либо можно сочетать их между собой.</w:t>
      </w:r>
    </w:p>
    <w:p w:rsidR="009E16D9" w:rsidRPr="00693980" w:rsidRDefault="009E16D9" w:rsidP="001C7066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rPr>
          <w:rStyle w:val="c1"/>
          <w:rFonts w:ascii="Calibri" w:hAnsi="Calibri"/>
          <w:b/>
          <w:color w:val="FF0000"/>
          <w:sz w:val="22"/>
          <w:szCs w:val="22"/>
        </w:rPr>
      </w:pPr>
    </w:p>
    <w:p w:rsidR="009E16D9" w:rsidRPr="009E16D9" w:rsidRDefault="00693980" w:rsidP="009E16D9">
      <w:pPr>
        <w:pStyle w:val="c0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изучении стихов рекоменд</w:t>
      </w:r>
      <w:r w:rsidR="009E16D9">
        <w:rPr>
          <w:rStyle w:val="c1"/>
          <w:color w:val="000000"/>
          <w:sz w:val="28"/>
          <w:szCs w:val="28"/>
        </w:rPr>
        <w:t>уется делить их на части.</w:t>
      </w:r>
      <w:r>
        <w:rPr>
          <w:rStyle w:val="c1"/>
          <w:color w:val="000000"/>
          <w:sz w:val="28"/>
          <w:szCs w:val="28"/>
        </w:rPr>
        <w:t xml:space="preserve"> Даже небольшое четверостишие можно поделить на две части по две строчки.</w:t>
      </w:r>
    </w:p>
    <w:p w:rsidR="009E16D9" w:rsidRDefault="009E16D9" w:rsidP="009E16D9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9E16D9" w:rsidRPr="009E16D9" w:rsidRDefault="00693980" w:rsidP="009E16D9">
      <w:pPr>
        <w:pStyle w:val="c0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9E16D9">
        <w:rPr>
          <w:rStyle w:val="c1"/>
          <w:color w:val="000000"/>
          <w:sz w:val="28"/>
          <w:szCs w:val="28"/>
        </w:rPr>
        <w:t>В первый день выучите первые две строчки, время от времени вспоминайте их, повторяйте. На следующий день повторите предыдущие строчки и выучите дополнительно две новые.</w:t>
      </w:r>
    </w:p>
    <w:p w:rsidR="009E16D9" w:rsidRPr="009E16D9" w:rsidRDefault="009E16D9" w:rsidP="009E16D9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p w:rsidR="009E16D9" w:rsidRPr="000C7A4A" w:rsidRDefault="00693980" w:rsidP="009E16D9">
      <w:pPr>
        <w:pStyle w:val="c0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9E16D9">
        <w:rPr>
          <w:rStyle w:val="c1"/>
          <w:color w:val="000000"/>
          <w:sz w:val="28"/>
          <w:szCs w:val="28"/>
        </w:rPr>
        <w:t>Плавно увеличиваем объем стихотворений. Для начала лучше всего выбрать небольшое стихотворение, состоящее буквально из четырех строчек. Позже, когда ребенок его выучит, можно взять для изучения стих немного больше предыдущего.</w:t>
      </w:r>
    </w:p>
    <w:p w:rsidR="000C7A4A" w:rsidRPr="009E16D9" w:rsidRDefault="000C7A4A" w:rsidP="000C7A4A">
      <w:pPr>
        <w:pStyle w:val="a5"/>
        <w:jc w:val="center"/>
        <w:rPr>
          <w:rStyle w:val="c1"/>
          <w:rFonts w:ascii="Calibri" w:hAnsi="Calibri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628775" cy="1425451"/>
            <wp:effectExtent l="19050" t="0" r="0" b="0"/>
            <wp:docPr id="17" name="Рисунок 17" descr="https://ds05.infourok.ru/uploads/ex/0228/0000ec87-55db59ed/hello_html_m61152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5.infourok.ru/uploads/ex/0228/0000ec87-55db59ed/hello_html_m611527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62" cy="142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6D9" w:rsidRPr="009E16D9" w:rsidRDefault="009E16D9" w:rsidP="009E16D9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p w:rsidR="00693980" w:rsidRPr="009E16D9" w:rsidRDefault="00693980" w:rsidP="009E16D9">
      <w:pPr>
        <w:pStyle w:val="c0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9E16D9">
        <w:rPr>
          <w:rStyle w:val="c1"/>
          <w:color w:val="000000"/>
          <w:sz w:val="28"/>
          <w:szCs w:val="28"/>
        </w:rPr>
        <w:t>Не торопитесь. После того, как ребенок рассказал в первый раз стих, нужно время, чтобы он его запомнил, а не забыл через час.</w:t>
      </w:r>
    </w:p>
    <w:p w:rsidR="009E16D9" w:rsidRPr="009E16D9" w:rsidRDefault="009E16D9" w:rsidP="009E16D9">
      <w:pPr>
        <w:pStyle w:val="c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C7066" w:rsidRPr="001C7066" w:rsidRDefault="001C7066" w:rsidP="001C7066">
      <w:pPr>
        <w:pStyle w:val="c0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c3"/>
          <w:rFonts w:ascii="Calibri" w:hAnsi="Calibri"/>
          <w:color w:val="000000"/>
          <w:sz w:val="22"/>
          <w:szCs w:val="22"/>
        </w:rPr>
      </w:pPr>
    </w:p>
    <w:p w:rsidR="009E16D9" w:rsidRPr="009E16D9" w:rsidRDefault="00693980" w:rsidP="00E108B0">
      <w:pPr>
        <w:pStyle w:val="c0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легче запомнить стих, если они представляют то, о чем он. Поэтому прежде, чем приступить к заучиванию текста, предложите ребенку его представить, а лучше всего – нарисовать то,</w:t>
      </w:r>
      <w:r w:rsidR="009E16D9">
        <w:rPr>
          <w:rStyle w:val="c1"/>
          <w:color w:val="000000"/>
          <w:sz w:val="28"/>
          <w:szCs w:val="28"/>
        </w:rPr>
        <w:t xml:space="preserve"> </w:t>
      </w:r>
      <w:r w:rsidRPr="009E16D9">
        <w:rPr>
          <w:rStyle w:val="c1"/>
          <w:color w:val="000000"/>
          <w:sz w:val="28"/>
          <w:szCs w:val="28"/>
        </w:rPr>
        <w:t>о чем говорится в строчках произведения.</w:t>
      </w:r>
    </w:p>
    <w:p w:rsidR="009E16D9" w:rsidRDefault="009E16D9" w:rsidP="009E16D9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9E16D9" w:rsidRPr="001C7066" w:rsidRDefault="00693980" w:rsidP="00E108B0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1C7066">
        <w:rPr>
          <w:rStyle w:val="c1"/>
          <w:color w:val="000000"/>
          <w:sz w:val="28"/>
          <w:szCs w:val="28"/>
        </w:rPr>
        <w:t xml:space="preserve">Объясняем ребенку непонятные, сложные слова и фразы. </w:t>
      </w:r>
      <w:r w:rsidR="00E108B0" w:rsidRPr="001C7066">
        <w:rPr>
          <w:color w:val="000000"/>
          <w:sz w:val="28"/>
          <w:szCs w:val="28"/>
          <w:shd w:val="clear" w:color="auto" w:fill="FFFFFF"/>
        </w:rPr>
        <w:t xml:space="preserve">Обязательно объясните, что значит каждое неизвестное слово, фраза, словосочетание. Придумайте как можно больше синонимов к непонятным словам, которые будут ясны ребенку. </w:t>
      </w:r>
    </w:p>
    <w:p w:rsidR="001C7066" w:rsidRPr="001C7066" w:rsidRDefault="001C7066" w:rsidP="001C7066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3"/>
          <w:rFonts w:ascii="Calibri" w:hAnsi="Calibri"/>
          <w:color w:val="000000"/>
          <w:sz w:val="22"/>
          <w:szCs w:val="22"/>
        </w:rPr>
      </w:pPr>
    </w:p>
    <w:p w:rsidR="00E108B0" w:rsidRPr="00FA3F1C" w:rsidRDefault="00693980" w:rsidP="001C7066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9E16D9">
        <w:rPr>
          <w:rStyle w:val="c1"/>
          <w:color w:val="000000"/>
          <w:sz w:val="28"/>
          <w:szCs w:val="28"/>
        </w:rPr>
        <w:lastRenderedPageBreak/>
        <w:t>После того, как вы выразительно прочитали стих, перескажите его своими словами, доступным языком для малыша, попутно поясняя непонятные моменты. После этого попросите ребенка пересказать стих своими словами по памяти.</w:t>
      </w:r>
    </w:p>
    <w:p w:rsidR="00FA3F1C" w:rsidRPr="001C7066" w:rsidRDefault="00FA3F1C" w:rsidP="00FA3F1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C7066" w:rsidRPr="001C7066" w:rsidRDefault="00693980" w:rsidP="001C7066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E108B0">
        <w:rPr>
          <w:rStyle w:val="c1"/>
          <w:color w:val="000000"/>
          <w:sz w:val="28"/>
          <w:szCs w:val="28"/>
        </w:rPr>
        <w:t xml:space="preserve">Следите за интонацией при чтении стихотворения, делайте паузы, когда это требуется. Приучайте ребенка с первых же дней рассказывать стихи с выражением. </w:t>
      </w:r>
    </w:p>
    <w:p w:rsidR="001C7066" w:rsidRPr="001C7066" w:rsidRDefault="001C7066" w:rsidP="001C706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p w:rsidR="001C7066" w:rsidRPr="001C7066" w:rsidRDefault="001C7066" w:rsidP="001C7066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r w:rsidR="00693980" w:rsidRPr="00E108B0">
        <w:rPr>
          <w:rStyle w:val="c1"/>
          <w:color w:val="000000"/>
          <w:sz w:val="28"/>
          <w:szCs w:val="28"/>
        </w:rPr>
        <w:t>о время воспроизведения</w:t>
      </w:r>
      <w:r>
        <w:rPr>
          <w:rStyle w:val="c1"/>
          <w:color w:val="000000"/>
          <w:sz w:val="28"/>
          <w:szCs w:val="28"/>
        </w:rPr>
        <w:t xml:space="preserve"> можно</w:t>
      </w:r>
      <w:r w:rsidR="00693980" w:rsidRPr="00E108B0">
        <w:rPr>
          <w:rStyle w:val="c1"/>
          <w:color w:val="000000"/>
          <w:sz w:val="28"/>
          <w:szCs w:val="28"/>
        </w:rPr>
        <w:t xml:space="preserve"> демонстрировать действия, в соответствии со словами: ходить по комнате, приседать, наклоняться, показывать высокий (вверх руку) или маленький (руку опустить низко).</w:t>
      </w:r>
    </w:p>
    <w:p w:rsidR="001C7066" w:rsidRPr="001C7066" w:rsidRDefault="001C7066" w:rsidP="001C706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p w:rsidR="001C7066" w:rsidRPr="001C7066" w:rsidRDefault="000C7A4A" w:rsidP="001C7066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99060</wp:posOffset>
            </wp:positionH>
            <wp:positionV relativeFrom="margin">
              <wp:posOffset>5086985</wp:posOffset>
            </wp:positionV>
            <wp:extent cx="2695575" cy="1781175"/>
            <wp:effectExtent l="19050" t="0" r="9525" b="0"/>
            <wp:wrapSquare wrapText="bothSides"/>
            <wp:docPr id="11" name="Рисунок 11" descr="https://avatars.mds.yandex.net/get-pdb/992060/a01757b8-2100-4803-a3e5-117b4570469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992060/a01757b8-2100-4803-a3e5-117b45704697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980" w:rsidRPr="001C7066">
        <w:rPr>
          <w:rStyle w:val="c1"/>
          <w:color w:val="000000"/>
          <w:sz w:val="28"/>
          <w:szCs w:val="28"/>
        </w:rPr>
        <w:t>Выбирайте стихи, в которых содержится много глаголов, существительные, динамика действий, так как такие стихи детям запомнить проще.</w:t>
      </w:r>
    </w:p>
    <w:p w:rsidR="001C7066" w:rsidRPr="001C7066" w:rsidRDefault="001C7066" w:rsidP="001C706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p w:rsidR="000C7A4A" w:rsidRPr="000C7A4A" w:rsidRDefault="00693980" w:rsidP="000C7A4A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1C7066">
        <w:rPr>
          <w:rStyle w:val="c1"/>
          <w:color w:val="000000"/>
          <w:sz w:val="28"/>
          <w:szCs w:val="28"/>
        </w:rPr>
        <w:t xml:space="preserve">Чаще пойте или включайте диск с записанными на нем детскими песенками. Постепенно, слушая изо дня в день песни, ребенок </w:t>
      </w:r>
      <w:r w:rsidRPr="001C7066">
        <w:rPr>
          <w:rStyle w:val="c1"/>
          <w:color w:val="000000"/>
          <w:sz w:val="28"/>
          <w:szCs w:val="28"/>
        </w:rPr>
        <w:lastRenderedPageBreak/>
        <w:t>будет запоминать слова и со временем начнет подпевать.</w:t>
      </w:r>
    </w:p>
    <w:p w:rsidR="000C7A4A" w:rsidRPr="000C7A4A" w:rsidRDefault="000C7A4A" w:rsidP="000C7A4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p w:rsidR="00693980" w:rsidRPr="000C7A4A" w:rsidRDefault="00693980" w:rsidP="000C7A4A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0C7A4A">
        <w:rPr>
          <w:rStyle w:val="c1"/>
          <w:color w:val="000000"/>
          <w:sz w:val="28"/>
          <w:szCs w:val="28"/>
        </w:rPr>
        <w:t>Во время прогулок, по пути в магазин за продуктами, либо в детский садик повторяйте стихи, которые были выучены ранее либо рассказывайте новые.</w:t>
      </w:r>
    </w:p>
    <w:p w:rsidR="000C7A4A" w:rsidRPr="000C7A4A" w:rsidRDefault="000C7A4A" w:rsidP="000C7A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93980" w:rsidRPr="000C7A4A" w:rsidRDefault="00693980" w:rsidP="000C7A4A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настаивайте на изучении стихов, если ребенок не в настроении, чем-то занят, расстроен. Это может отбить у ребенка всякое желание, и он потеряет интерес к стихам.</w:t>
      </w:r>
    </w:p>
    <w:p w:rsidR="000C7A4A" w:rsidRDefault="000C7A4A" w:rsidP="000C7A4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C7A4A" w:rsidRDefault="000C7A4A" w:rsidP="00FA3F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486025" cy="2102763"/>
            <wp:effectExtent l="0" t="0" r="9525" b="0"/>
            <wp:docPr id="14" name="Рисунок 14" descr="http://3a.453spb.edusite.ru/images/deti-chitay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a.453spb.edusite.ru/images/deti-chitay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274" t="3333" r="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06" cy="210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A4A" w:rsidRDefault="000C7A4A" w:rsidP="000C7A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C7A4A" w:rsidRDefault="00693980" w:rsidP="00693980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 xml:space="preserve">Вот и все секреты о том,  как правильно выучить с ребенком стихотворение не принуждая и не заставляя его к этому. </w:t>
      </w:r>
    </w:p>
    <w:p w:rsidR="00F367E1" w:rsidRPr="00FA3F1C" w:rsidRDefault="00693980" w:rsidP="00FA3F1C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FF0000"/>
          <w:sz w:val="36"/>
          <w:szCs w:val="36"/>
        </w:rPr>
      </w:pPr>
      <w:r w:rsidRPr="000C7A4A">
        <w:rPr>
          <w:rStyle w:val="c1"/>
          <w:color w:val="FF0000"/>
          <w:sz w:val="36"/>
          <w:szCs w:val="36"/>
        </w:rPr>
        <w:t>Учите стихи, играя, и тогда в будущем малыш сохранит любовь к поэзии.</w:t>
      </w:r>
      <w:r w:rsidR="00FC1847">
        <w:rPr>
          <w:b/>
          <w:bCs/>
          <w:color w:val="002060"/>
          <w:sz w:val="28"/>
          <w:szCs w:val="28"/>
        </w:rPr>
        <w:t xml:space="preserve">  </w:t>
      </w:r>
    </w:p>
    <w:sectPr w:rsidR="00F367E1" w:rsidRPr="00FA3F1C" w:rsidSect="00FC1847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D34"/>
      </v:shape>
    </w:pict>
  </w:numPicBullet>
  <w:abstractNum w:abstractNumId="0">
    <w:nsid w:val="0ABC73C3"/>
    <w:multiLevelType w:val="hybridMultilevel"/>
    <w:tmpl w:val="C1AC6BD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231DE3"/>
    <w:multiLevelType w:val="hybridMultilevel"/>
    <w:tmpl w:val="99B09D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91010"/>
    <w:multiLevelType w:val="hybridMultilevel"/>
    <w:tmpl w:val="BA50157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FD5C55"/>
    <w:multiLevelType w:val="hybridMultilevel"/>
    <w:tmpl w:val="E7FC2D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722CBF4"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937E2"/>
    <w:multiLevelType w:val="hybridMultilevel"/>
    <w:tmpl w:val="3A5AF4A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7F271A"/>
    <w:multiLevelType w:val="hybridMultilevel"/>
    <w:tmpl w:val="A92220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A656F"/>
    <w:multiLevelType w:val="hybridMultilevel"/>
    <w:tmpl w:val="3D78A7E2"/>
    <w:lvl w:ilvl="0" w:tplc="036A65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C47E1"/>
    <w:multiLevelType w:val="hybridMultilevel"/>
    <w:tmpl w:val="68ECBF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C0C6D"/>
    <w:multiLevelType w:val="hybridMultilevel"/>
    <w:tmpl w:val="B9F46C0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2E19AB"/>
    <w:multiLevelType w:val="hybridMultilevel"/>
    <w:tmpl w:val="BE8482F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9A82A82"/>
    <w:multiLevelType w:val="hybridMultilevel"/>
    <w:tmpl w:val="F9721C54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BE20C76"/>
    <w:multiLevelType w:val="hybridMultilevel"/>
    <w:tmpl w:val="8068B58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CDC14D1"/>
    <w:multiLevelType w:val="hybridMultilevel"/>
    <w:tmpl w:val="6FA8F0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C3937"/>
    <w:multiLevelType w:val="hybridMultilevel"/>
    <w:tmpl w:val="44D89AC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DB0268"/>
    <w:multiLevelType w:val="hybridMultilevel"/>
    <w:tmpl w:val="05F83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51905"/>
    <w:multiLevelType w:val="hybridMultilevel"/>
    <w:tmpl w:val="144AC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4"/>
  </w:num>
  <w:num w:numId="9">
    <w:abstractNumId w:val="4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7E1"/>
    <w:rsid w:val="000C7A4A"/>
    <w:rsid w:val="001C7066"/>
    <w:rsid w:val="001E6CBC"/>
    <w:rsid w:val="00340559"/>
    <w:rsid w:val="00507D4A"/>
    <w:rsid w:val="00626168"/>
    <w:rsid w:val="00693980"/>
    <w:rsid w:val="007014D0"/>
    <w:rsid w:val="007B7670"/>
    <w:rsid w:val="00901E63"/>
    <w:rsid w:val="009E16D9"/>
    <w:rsid w:val="00B00761"/>
    <w:rsid w:val="00CF43EA"/>
    <w:rsid w:val="00CF7587"/>
    <w:rsid w:val="00D837F6"/>
    <w:rsid w:val="00E01D78"/>
    <w:rsid w:val="00E108B0"/>
    <w:rsid w:val="00ED4009"/>
    <w:rsid w:val="00F367E1"/>
    <w:rsid w:val="00F47754"/>
    <w:rsid w:val="00FA3F1C"/>
    <w:rsid w:val="00FC1847"/>
    <w:rsid w:val="00FC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7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E63"/>
    <w:pPr>
      <w:ind w:left="720"/>
      <w:contextualSpacing/>
    </w:pPr>
  </w:style>
  <w:style w:type="paragraph" w:customStyle="1" w:styleId="c0">
    <w:name w:val="c0"/>
    <w:basedOn w:val="a"/>
    <w:rsid w:val="007B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7670"/>
  </w:style>
  <w:style w:type="paragraph" w:customStyle="1" w:styleId="c2">
    <w:name w:val="c2"/>
    <w:basedOn w:val="a"/>
    <w:rsid w:val="007B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6</cp:revision>
  <cp:lastPrinted>2019-02-14T17:46:00Z</cp:lastPrinted>
  <dcterms:created xsi:type="dcterms:W3CDTF">2016-10-02T15:00:00Z</dcterms:created>
  <dcterms:modified xsi:type="dcterms:W3CDTF">2002-12-31T22:14:00Z</dcterms:modified>
</cp:coreProperties>
</file>